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20A39">
        <w:rPr>
          <w:rFonts w:ascii="Arial" w:hAnsi="Arial" w:cs="Arial"/>
          <w:b/>
          <w:bCs/>
          <w:i/>
          <w:iCs/>
          <w:u w:val="single"/>
        </w:rPr>
        <w:t>21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020A39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020A39">
        <w:rPr>
          <w:rFonts w:ascii="Arial" w:hAnsi="Arial" w:cs="Arial"/>
          <w:b/>
          <w:sz w:val="28"/>
          <w:szCs w:val="28"/>
        </w:rPr>
        <w:t xml:space="preserve">SERVIÇOS /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020A39">
        <w:rPr>
          <w:rFonts w:ascii="Arial" w:hAnsi="Arial" w:cs="Arial"/>
          <w:b/>
          <w:i/>
          <w:sz w:val="28"/>
          <w:szCs w:val="28"/>
          <w:u w:val="single"/>
        </w:rPr>
        <w:t>MARIA DE DEUS LIMA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020A39">
        <w:rPr>
          <w:rFonts w:ascii="Arial" w:hAnsi="Arial" w:cs="Arial"/>
          <w:b/>
          <w:sz w:val="28"/>
          <w:szCs w:val="28"/>
        </w:rPr>
        <w:t>0000048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020A39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020A39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A85F3C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</w:t>
      </w:r>
      <w:r w:rsidR="00A85F3C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/</w:t>
      </w:r>
      <w:proofErr w:type="gramStart"/>
      <w:r w:rsidR="00DC42ED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A85F3C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</w:t>
      </w:r>
      <w:proofErr w:type="gramEnd"/>
      <w:r w:rsidRPr="00182322">
        <w:rPr>
          <w:rFonts w:ascii="Arial" w:hAnsi="Arial" w:cs="Arial"/>
          <w:bCs/>
          <w:sz w:val="28"/>
          <w:szCs w:val="28"/>
        </w:rPr>
        <w:t xml:space="preserve">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A85F3C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A85F3C">
        <w:rPr>
          <w:rFonts w:ascii="Arial" w:hAnsi="Arial" w:cs="Arial"/>
          <w:color w:val="000000"/>
          <w:sz w:val="28"/>
        </w:rPr>
        <w:t>Outubro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A85F3C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bookmarkStart w:id="0" w:name="_GoBack"/>
      <w:bookmarkEnd w:id="0"/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020A39">
      <w:pgSz w:w="11906" w:h="16838"/>
      <w:pgMar w:top="709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20A39"/>
    <w:rsid w:val="00056FFD"/>
    <w:rsid w:val="00163DF3"/>
    <w:rsid w:val="001A1214"/>
    <w:rsid w:val="001E46BC"/>
    <w:rsid w:val="0023222C"/>
    <w:rsid w:val="005D1454"/>
    <w:rsid w:val="006A6A74"/>
    <w:rsid w:val="00714A17"/>
    <w:rsid w:val="007C3BEE"/>
    <w:rsid w:val="007D1267"/>
    <w:rsid w:val="00A85F3C"/>
    <w:rsid w:val="00AE4716"/>
    <w:rsid w:val="00B50E21"/>
    <w:rsid w:val="00BC2136"/>
    <w:rsid w:val="00C32CCD"/>
    <w:rsid w:val="00CB588E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88E5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51</cp:revision>
  <cp:lastPrinted>2023-10-18T12:55:00Z</cp:lastPrinted>
  <dcterms:created xsi:type="dcterms:W3CDTF">2019-01-07T10:52:00Z</dcterms:created>
  <dcterms:modified xsi:type="dcterms:W3CDTF">2023-10-18T12:58:00Z</dcterms:modified>
</cp:coreProperties>
</file>