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DA7739">
        <w:rPr>
          <w:rFonts w:ascii="Arial" w:hAnsi="Arial" w:cs="Arial"/>
          <w:b/>
          <w:bCs/>
          <w:i/>
          <w:iCs/>
          <w:u w:val="single"/>
        </w:rPr>
        <w:t>10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D95AB4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5626A1" w:rsidRDefault="00AE4716" w:rsidP="00AE4716">
      <w:pPr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DA7739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A7739">
        <w:rPr>
          <w:rFonts w:ascii="Arial" w:hAnsi="Arial" w:cs="Arial"/>
          <w:i/>
          <w:iCs/>
          <w:sz w:val="28"/>
          <w:szCs w:val="28"/>
        </w:rPr>
        <w:t xml:space="preserve">proporcionais </w:t>
      </w:r>
      <w:r w:rsidR="00FE6EC3">
        <w:rPr>
          <w:rFonts w:ascii="Arial" w:hAnsi="Arial" w:cs="Arial"/>
          <w:i/>
          <w:iCs/>
          <w:sz w:val="28"/>
          <w:szCs w:val="28"/>
        </w:rPr>
        <w:t>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DA7739">
        <w:rPr>
          <w:rFonts w:ascii="Arial" w:hAnsi="Arial" w:cs="Arial"/>
          <w:b/>
          <w:i/>
          <w:sz w:val="28"/>
          <w:szCs w:val="28"/>
          <w:u w:val="single"/>
        </w:rPr>
        <w:t>CICERA GOMES MEDEIROS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DA7739">
        <w:rPr>
          <w:rFonts w:ascii="Arial" w:hAnsi="Arial" w:cs="Arial"/>
          <w:b/>
          <w:sz w:val="28"/>
          <w:szCs w:val="28"/>
        </w:rPr>
        <w:t>482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714A17">
        <w:rPr>
          <w:rFonts w:ascii="Arial" w:hAnsi="Arial" w:cs="Arial"/>
          <w:b/>
          <w:sz w:val="28"/>
          <w:szCs w:val="28"/>
        </w:rPr>
        <w:t>A</w:t>
      </w:r>
      <w:r w:rsidR="00DA7739">
        <w:rPr>
          <w:rFonts w:ascii="Arial" w:hAnsi="Arial" w:cs="Arial"/>
          <w:b/>
          <w:sz w:val="28"/>
          <w:szCs w:val="28"/>
        </w:rPr>
        <w:t>ssistente Social,</w:t>
      </w:r>
      <w:r w:rsidRPr="00613CF2">
        <w:rPr>
          <w:rFonts w:ascii="Arial" w:hAnsi="Arial" w:cs="Arial"/>
          <w:sz w:val="28"/>
          <w:szCs w:val="28"/>
        </w:rPr>
        <w:t xml:space="preserve"> lotad</w:t>
      </w:r>
      <w:r w:rsidR="00DA7739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DA7739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5626A1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A7739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40, § </w:t>
      </w:r>
      <w:proofErr w:type="gramStart"/>
      <w:r w:rsidR="00DA7739" w:rsidRPr="005626A1">
        <w:rPr>
          <w:rFonts w:ascii="Arial" w:hAnsi="Arial" w:cs="Arial"/>
          <w:b/>
          <w:bCs/>
          <w:sz w:val="28"/>
          <w:szCs w:val="28"/>
          <w:u w:val="single"/>
        </w:rPr>
        <w:t>1º ,</w:t>
      </w:r>
      <w:proofErr w:type="gramEnd"/>
      <w:r w:rsidR="00DA7739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 inciso III, alínea “b”</w:t>
      </w:r>
      <w:r w:rsidR="00714A17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 w:rsidRPr="005626A1">
        <w:rPr>
          <w:rFonts w:ascii="Arial" w:hAnsi="Arial" w:cs="Arial"/>
          <w:b/>
          <w:bCs/>
          <w:sz w:val="28"/>
          <w:szCs w:val="28"/>
          <w:u w:val="single"/>
        </w:rPr>
        <w:t>da</w:t>
      </w:r>
      <w:r w:rsidR="00DA7739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 Constituição Federal, com redação dada pela </w:t>
      </w:r>
      <w:r w:rsidR="00DC42ED" w:rsidRPr="005626A1">
        <w:rPr>
          <w:rFonts w:ascii="Arial" w:hAnsi="Arial" w:cs="Arial"/>
          <w:b/>
          <w:bCs/>
          <w:sz w:val="28"/>
          <w:szCs w:val="28"/>
          <w:u w:val="single"/>
        </w:rPr>
        <w:t>Emenda Constitucional nº 41/03</w:t>
      </w:r>
      <w:r w:rsidRPr="005626A1">
        <w:rPr>
          <w:rFonts w:ascii="Arial" w:hAnsi="Arial" w:cs="Arial"/>
          <w:bCs/>
          <w:sz w:val="28"/>
          <w:szCs w:val="28"/>
          <w:u w:val="single"/>
        </w:rPr>
        <w:t>,</w:t>
      </w:r>
      <w:r w:rsidR="005626A1" w:rsidRPr="005626A1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Pr="005626A1">
        <w:rPr>
          <w:rFonts w:ascii="Arial" w:hAnsi="Arial" w:cs="Arial"/>
          <w:b/>
          <w:bCs/>
          <w:sz w:val="28"/>
          <w:szCs w:val="28"/>
          <w:u w:val="single"/>
        </w:rPr>
        <w:t>com os proventos</w:t>
      </w:r>
      <w:r w:rsidR="009A4110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 proporcionais</w:t>
      </w:r>
      <w:r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 calculados </w:t>
      </w:r>
      <w:r w:rsidR="009A4110" w:rsidRPr="005626A1">
        <w:rPr>
          <w:rFonts w:ascii="Arial" w:hAnsi="Arial" w:cs="Arial"/>
          <w:b/>
          <w:bCs/>
          <w:sz w:val="28"/>
          <w:szCs w:val="28"/>
          <w:u w:val="single"/>
        </w:rPr>
        <w:t>de acordo com a Lei Federal nº 10.887/2004.</w:t>
      </w:r>
      <w:bookmarkStart w:id="0" w:name="_GoBack"/>
      <w:bookmarkEnd w:id="0"/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A7739" w:rsidRDefault="00DA7739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A7739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r w:rsidR="00DA7739">
        <w:rPr>
          <w:rFonts w:ascii="Arial" w:hAnsi="Arial" w:cs="Arial"/>
          <w:color w:val="000000"/>
          <w:sz w:val="28"/>
        </w:rPr>
        <w:t>Março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DA7739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DA7739" w:rsidRDefault="00DA7739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626A1"/>
    <w:rsid w:val="005D1454"/>
    <w:rsid w:val="006A6A74"/>
    <w:rsid w:val="00714A17"/>
    <w:rsid w:val="007C3BEE"/>
    <w:rsid w:val="007D1267"/>
    <w:rsid w:val="009A4110"/>
    <w:rsid w:val="00AE4716"/>
    <w:rsid w:val="00B50E21"/>
    <w:rsid w:val="00BC2136"/>
    <w:rsid w:val="00CE1A79"/>
    <w:rsid w:val="00D95AB4"/>
    <w:rsid w:val="00DA773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46</cp:revision>
  <cp:lastPrinted>2021-03-23T13:35:00Z</cp:lastPrinted>
  <dcterms:created xsi:type="dcterms:W3CDTF">2019-01-07T10:52:00Z</dcterms:created>
  <dcterms:modified xsi:type="dcterms:W3CDTF">2021-03-23T13:35:00Z</dcterms:modified>
</cp:coreProperties>
</file>